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691ACFF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  <w:r w:rsidR="005C1A98">
        <w:rPr>
          <w:rFonts w:ascii="Cambria" w:hAnsi="Cambria"/>
          <w:b/>
          <w:sz w:val="24"/>
          <w:szCs w:val="24"/>
        </w:rPr>
        <w:t xml:space="preserve">- </w:t>
      </w:r>
      <w:r w:rsidR="009A4B6D">
        <w:rPr>
          <w:rFonts w:ascii="Cambria" w:hAnsi="Cambria"/>
          <w:b/>
          <w:sz w:val="24"/>
          <w:szCs w:val="24"/>
        </w:rPr>
        <w:t>B</w:t>
      </w:r>
    </w:p>
    <w:p w14:paraId="26FFA2F2" w14:textId="44D01F5F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9A4B6D" w:rsidRPr="009A4B6D">
        <w:rPr>
          <w:rFonts w:ascii="Cambria" w:eastAsia="Times New Roman" w:hAnsi="Cambria"/>
          <w:lang w:eastAsia="pt-BR"/>
        </w:rPr>
        <w:t>REABERTURA PARCIAL DO CREDENCIAMENTO Nº 002/2025, LIMITADA AOS CARGOS DE AUXILIAR DE PEDREIRO E AUXILIAR DE CALCETEIRO, COM A FINALIDADE DE AMPLIAR O NÚMERO DE CREDENCIADOS E ATENDER ÀS DEMANDAS DA ADMINISTRAÇÃO MUNICIPAL</w:t>
      </w:r>
      <w:r w:rsidR="009A4B6D">
        <w:rPr>
          <w:rFonts w:ascii="Cambria" w:eastAsia="Times New Roman" w:hAnsi="Cambria"/>
          <w:lang w:eastAsia="pt-BR"/>
        </w:rPr>
        <w:t>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4A826688" w14:textId="77777777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2421A6CC" w14:textId="52198D95" w:rsidR="009A4B6D" w:rsidRPr="009A4B6D" w:rsidRDefault="0065677A" w:rsidP="009A4B6D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74D83CCC" w14:textId="6CC12078" w:rsidR="009A4B6D" w:rsidRPr="009A4B6D" w:rsidRDefault="009A4B6D" w:rsidP="009A4B6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13 (treze) dias do mês de abril do ano de 2026, às 10h00min, reuniram-se o senhor José Fernandes de Oliveira Neto, Agente de Contratação, e as servidoras Milena Pereira de Medeiros e </w:t>
      </w:r>
      <w:proofErr w:type="spellStart"/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Myria</w:t>
      </w:r>
      <w:proofErr w:type="spellEnd"/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Lúcia de Oliveira Azevedo, membros da Equipe de Apoio, para dar início aos trabalhos de análise dos documentos apresentados no âmbito do Credenciamento nº 002/2025-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B</w:t>
      </w: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, conforme disciplina a Lei Federal nº 14.133/2021 e demais normativos aplicáveis.</w:t>
      </w:r>
    </w:p>
    <w:p w14:paraId="77D8DEBA" w14:textId="16AE13AB" w:rsidR="009A4B6D" w:rsidRPr="007B3B8B" w:rsidRDefault="009A4B6D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Foram inicialmente relacionados para análise os documentos das empresas que haviam protocolado propostas nas seguintes datas:</w:t>
      </w:r>
    </w:p>
    <w:p w14:paraId="69C02179" w14:textId="1F073FBE" w:rsidR="00063939" w:rsidRDefault="009A4B6D" w:rsidP="00063939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ON-PLAN SERVICOS DE ENGENHARIA LTDA</w:t>
      </w:r>
      <w:r w:rsidRPr="009A4B6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(proposta enviada em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10/04</w:t>
      </w:r>
      <w:r w:rsid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/2026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);</w:t>
      </w:r>
    </w:p>
    <w:p w14:paraId="2990CF9C" w14:textId="386DFDD9" w:rsidR="005C1A98" w:rsidRPr="007B3B8B" w:rsidRDefault="005C1A98" w:rsidP="005C1A98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5C1A98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N2M INOVACAO E TERCEIRIZACAO LTDA 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(proposta enviada em </w:t>
      </w:r>
      <w:r w:rsid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10/04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/2026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)</w:t>
      </w:r>
    </w:p>
    <w:p w14:paraId="683B5AF1" w14:textId="77777777" w:rsidR="007B3B8B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6CB326F" w14:textId="3D7646BE" w:rsidR="00063939" w:rsidRPr="007B3B8B" w:rsidRDefault="00063939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II. DA ANÁLISE DOS DOCUMENTOS E SUSPENSÃO DA SESSÃO</w:t>
      </w:r>
    </w:p>
    <w:p w14:paraId="47E681DB" w14:textId="6EB03DDA" w:rsidR="005C1A98" w:rsidRPr="007B3B8B" w:rsidRDefault="005C1A98" w:rsidP="005C1A9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Informa-se que foi realizada a verificação da documentação apresentada pelas empresas participantes. Durante a análise, observou-se que ambas deixaram de apresentar documentos exigidos no edital, motivo pelo qual foi realizada diligência para envio dos documentos ausentes. </w:t>
      </w:r>
    </w:p>
    <w:p w14:paraId="0D009ACC" w14:textId="77777777" w:rsidR="00063939" w:rsidRPr="007B3B8B" w:rsidRDefault="00063939" w:rsidP="00063939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21167B3C" w14:textId="1E19BF99" w:rsidR="00063939" w:rsidRPr="007B3B8B" w:rsidRDefault="00063939" w:rsidP="00063939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 w:rsidRPr="007B3B8B">
        <w:rPr>
          <w:rFonts w:ascii="Cambria" w:hAnsi="Cambria"/>
          <w:b/>
          <w:bCs/>
          <w:sz w:val="24"/>
          <w:szCs w:val="24"/>
        </w:rPr>
        <w:t>III. DAS DILIGÊNCIAS EXPEDIDAS</w:t>
      </w:r>
    </w:p>
    <w:p w14:paraId="7669C939" w14:textId="77777777" w:rsidR="009A4B6D" w:rsidRDefault="009A4B6D" w:rsidP="005C1A9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•</w:t>
      </w:r>
      <w:r w:rsidRPr="009A4B6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ab/>
        <w:t xml:space="preserve">ON-PLAN SERVICOS DE ENGENHARIA LTDA </w:t>
      </w:r>
    </w:p>
    <w:p w14:paraId="2AFD3094" w14:textId="400D42A9" w:rsidR="009A4B6D" w:rsidRDefault="009A4B6D" w:rsidP="009A4B6D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lastRenderedPageBreak/>
        <w:t>Solicitação do Termo de Credenciamento apenas para o item que ainda não estava credenciado.</w:t>
      </w:r>
    </w:p>
    <w:p w14:paraId="57C31793" w14:textId="77777777" w:rsidR="009A4B6D" w:rsidRPr="009A4B6D" w:rsidRDefault="009A4B6D" w:rsidP="009A4B6D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</w:p>
    <w:p w14:paraId="2607BC74" w14:textId="3F473D08" w:rsidR="00063939" w:rsidRPr="009A4B6D" w:rsidRDefault="005C1A98" w:rsidP="009A4B6D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N2M INOVACAO E TERCEIRIZACAO LTDA</w:t>
      </w:r>
    </w:p>
    <w:p w14:paraId="6A245B64" w14:textId="40BF9115" w:rsidR="007B3B8B" w:rsidRPr="009A4B6D" w:rsidRDefault="009A4B6D" w:rsidP="009A4B6D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bookmarkStart w:id="0" w:name="_Hlk227051065"/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Solicitação do Termo de Credenciamento</w:t>
      </w: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apenas para o item que ainda não estava credenciado</w:t>
      </w: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.</w:t>
      </w:r>
      <w:bookmarkEnd w:id="0"/>
    </w:p>
    <w:p w14:paraId="3B69CD58" w14:textId="73388CC9" w:rsidR="007B3B8B" w:rsidRPr="007B3B8B" w:rsidRDefault="007B3B8B" w:rsidP="00562BFD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5B7DF813" w14:textId="14CE902F" w:rsidR="007B3B8B" w:rsidRPr="007B3B8B" w:rsidRDefault="009A4B6D" w:rsidP="007B3B8B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>
        <w:rPr>
          <w:rFonts w:ascii="Cambria" w:hAnsi="Cambria"/>
          <w:b/>
          <w:bCs/>
          <w:sz w:val="24"/>
          <w:szCs w:val="24"/>
        </w:rPr>
        <w:t>I</w:t>
      </w:r>
      <w:r w:rsidR="007B3B8B" w:rsidRPr="007B3B8B">
        <w:rPr>
          <w:rFonts w:ascii="Cambria" w:hAnsi="Cambria"/>
          <w:b/>
          <w:bCs/>
          <w:sz w:val="24"/>
          <w:szCs w:val="24"/>
        </w:rPr>
        <w:t>V. DO JULGAMENTO DA HABILITAÇÃO</w:t>
      </w:r>
    </w:p>
    <w:p w14:paraId="343C4C08" w14:textId="77777777" w:rsidR="007B3B8B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Após análise do conjunto documental e das diligências respondidas:</w:t>
      </w:r>
    </w:p>
    <w:p w14:paraId="3D467E2D" w14:textId="5066A1A3" w:rsidR="007B3B8B" w:rsidRPr="00562BFD" w:rsidRDefault="009A4B6D" w:rsidP="00EC7D6F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ON-PLAN SERVICOS DE ENGENHARIA LTDA </w:t>
      </w:r>
      <w:r w:rsidR="007B3B8B" w:rsidRP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>apresentou toda a documentação exigida;</w:t>
      </w:r>
    </w:p>
    <w:p w14:paraId="56718FB8" w14:textId="1A1BB7BD" w:rsidR="00562BFD" w:rsidRPr="00EC7D6F" w:rsidRDefault="009A4B6D" w:rsidP="00EC7D6F">
      <w:pPr>
        <w:pStyle w:val="PargrafodaLista"/>
        <w:numPr>
          <w:ilvl w:val="0"/>
          <w:numId w:val="10"/>
        </w:numPr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N2M INOVACAO E TERCEIRIZACAO LTDA</w:t>
      </w:r>
      <w:r w:rsidR="00EC7D6F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r w:rsidR="00562BFD" w:rsidRPr="00EC7D6F">
        <w:rPr>
          <w:rFonts w:ascii="Cambria" w:eastAsia="Times New Roman" w:hAnsi="Cambria"/>
          <w:color w:val="000000"/>
          <w:sz w:val="24"/>
          <w:szCs w:val="24"/>
          <w:lang w:eastAsia="pt-BR"/>
        </w:rPr>
        <w:t>apresentou toda a</w:t>
      </w:r>
      <w:r w:rsidR="00EC7D6F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</w:t>
      </w:r>
      <w:r w:rsidR="00562BFD" w:rsidRPr="00EC7D6F">
        <w:rPr>
          <w:rFonts w:ascii="Cambria" w:eastAsia="Times New Roman" w:hAnsi="Cambria"/>
          <w:color w:val="000000"/>
          <w:sz w:val="24"/>
          <w:szCs w:val="24"/>
          <w:lang w:eastAsia="pt-BR"/>
        </w:rPr>
        <w:t>documentação exigida;</w:t>
      </w:r>
    </w:p>
    <w:p w14:paraId="688DE143" w14:textId="77777777" w:rsidR="00063939" w:rsidRPr="007B3B8B" w:rsidRDefault="00063939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EAF3165" w14:textId="7337DD19" w:rsidR="00063939" w:rsidRPr="007B3B8B" w:rsidRDefault="007B3B8B" w:rsidP="007B3B8B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hAnsi="Cambria"/>
          <w:b/>
          <w:bCs/>
          <w:sz w:val="24"/>
          <w:szCs w:val="24"/>
        </w:rPr>
        <w:t>V</w:t>
      </w:r>
      <w:r w:rsidR="009A4B6D">
        <w:rPr>
          <w:rFonts w:ascii="Cambria" w:hAnsi="Cambria"/>
          <w:b/>
          <w:bCs/>
          <w:sz w:val="24"/>
          <w:szCs w:val="24"/>
        </w:rPr>
        <w:t>.</w:t>
      </w:r>
      <w:r w:rsidRPr="007B3B8B">
        <w:rPr>
          <w:rFonts w:ascii="Cambria" w:hAnsi="Cambria"/>
          <w:b/>
          <w:bCs/>
          <w:sz w:val="24"/>
          <w:szCs w:val="24"/>
        </w:rPr>
        <w:t xml:space="preserve"> DO JULGAMENTO DA HABILITAÇÃO</w:t>
      </w:r>
    </w:p>
    <w:p w14:paraId="607BBBFC" w14:textId="702812B2" w:rsidR="00F4471F" w:rsidRPr="007B3B8B" w:rsidRDefault="00EC7D6F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 sessão havia sido suspensa, em decorrência do horário avançado. A reabertura ocorreu no dia 14/04, às 09h. </w:t>
      </w:r>
      <w:r w:rsidR="007B3B8B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Nada mais havendo a tratar, foi encerrada a presente sessão</w:t>
      </w:r>
      <w:r w:rsid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</w:t>
      </w:r>
      <w:r w:rsidR="007B3B8B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lavrando-se esta ata, que após lida e achada conforme, segue assinada pelo Agente de Contratação e pela Equipe de Apoio.</w:t>
      </w:r>
    </w:p>
    <w:p w14:paraId="2BB24520" w14:textId="4C623BA9" w:rsid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6F97AC1E" w14:textId="77777777" w:rsidR="00EC7D6F" w:rsidRPr="007B3B8B" w:rsidRDefault="00EC7D6F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36B4DC4F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EC7D6F">
        <w:rPr>
          <w:rFonts w:ascii="Cambria" w:hAnsi="Cambria"/>
          <w:sz w:val="24"/>
          <w:szCs w:val="24"/>
          <w:lang w:eastAsia="ar-SA"/>
        </w:rPr>
        <w:t>14</w:t>
      </w:r>
      <w:r w:rsidR="00562BFD">
        <w:rPr>
          <w:rFonts w:ascii="Cambria" w:hAnsi="Cambria"/>
          <w:sz w:val="24"/>
          <w:szCs w:val="24"/>
          <w:lang w:eastAsia="ar-SA"/>
        </w:rPr>
        <w:t xml:space="preserve"> de </w:t>
      </w:r>
      <w:r w:rsidR="00EC7D6F">
        <w:rPr>
          <w:rFonts w:ascii="Cambria" w:hAnsi="Cambria"/>
          <w:sz w:val="24"/>
          <w:szCs w:val="24"/>
          <w:lang w:eastAsia="ar-SA"/>
        </w:rPr>
        <w:t>abril</w:t>
      </w:r>
      <w:r w:rsidR="00562BFD">
        <w:rPr>
          <w:rFonts w:ascii="Cambria" w:hAnsi="Cambria"/>
          <w:sz w:val="24"/>
          <w:szCs w:val="24"/>
          <w:lang w:eastAsia="ar-SA"/>
        </w:rPr>
        <w:t xml:space="preserve"> de 2026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77777777" w:rsidR="007B3B8B" w:rsidRP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3B1D829C" w:rsid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762868F8" w14:textId="77777777" w:rsidR="00EC7D6F" w:rsidRPr="007B3B8B" w:rsidRDefault="00EC7D6F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5374A4DB" w:rsid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3CE53D73" w14:textId="41734117" w:rsidR="00EC7D6F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7D94E0CD" w14:textId="53810352" w:rsidR="00EC7D6F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17693B88" w14:textId="77777777" w:rsidR="00EC7D6F" w:rsidRPr="007B3B8B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1404B13A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074FEB2F" w:rsid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1FFE0B92" w14:textId="77777777" w:rsidR="00EC7D6F" w:rsidRPr="007B3B8B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proofErr w:type="spellStart"/>
      <w:r w:rsidRPr="007B3B8B">
        <w:rPr>
          <w:rFonts w:ascii="Cambria" w:hAnsi="Cambria"/>
          <w:color w:val="000000"/>
        </w:rPr>
        <w:t>Myria</w:t>
      </w:r>
      <w:proofErr w:type="spellEnd"/>
      <w:r w:rsidRPr="007B3B8B">
        <w:rPr>
          <w:rFonts w:ascii="Cambria" w:hAnsi="Cambria"/>
          <w:color w:val="000000"/>
        </w:rPr>
        <w:t xml:space="preserve">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7AFE17" w14:textId="77777777" w:rsidR="00EA01EF" w:rsidRDefault="00EA01EF" w:rsidP="004D6B05">
      <w:pPr>
        <w:spacing w:after="0" w:line="240" w:lineRule="auto"/>
      </w:pPr>
      <w:r>
        <w:separator/>
      </w:r>
    </w:p>
  </w:endnote>
  <w:endnote w:type="continuationSeparator" w:id="0">
    <w:p w14:paraId="18EC8A86" w14:textId="77777777" w:rsidR="00EA01EF" w:rsidRDefault="00EA01EF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8B37F" w14:textId="77777777" w:rsidR="00EA01EF" w:rsidRDefault="00EA01EF" w:rsidP="004D6B05">
      <w:pPr>
        <w:spacing w:after="0" w:line="240" w:lineRule="auto"/>
      </w:pPr>
      <w:r>
        <w:separator/>
      </w:r>
    </w:p>
  </w:footnote>
  <w:footnote w:type="continuationSeparator" w:id="0">
    <w:p w14:paraId="32BC9501" w14:textId="77777777" w:rsidR="00EA01EF" w:rsidRDefault="00EA01EF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28207DA2"/>
    <w:multiLevelType w:val="hybridMultilevel"/>
    <w:tmpl w:val="FC54DC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3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4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7" w15:restartNumberingAfterBreak="0">
    <w:nsid w:val="57A5237A"/>
    <w:multiLevelType w:val="hybridMultilevel"/>
    <w:tmpl w:val="4B72A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10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0"/>
  </w:num>
  <w:num w:numId="5">
    <w:abstractNumId w:val="6"/>
  </w:num>
  <w:num w:numId="6">
    <w:abstractNumId w:val="2"/>
  </w:num>
  <w:num w:numId="7">
    <w:abstractNumId w:val="9"/>
  </w:num>
  <w:num w:numId="8">
    <w:abstractNumId w:val="5"/>
  </w:num>
  <w:num w:numId="9">
    <w:abstractNumId w:val="4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92D7D"/>
    <w:rsid w:val="001A0502"/>
    <w:rsid w:val="001D4C4D"/>
    <w:rsid w:val="001E6929"/>
    <w:rsid w:val="001E73E1"/>
    <w:rsid w:val="001E742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A3209"/>
    <w:rsid w:val="003E5242"/>
    <w:rsid w:val="003E66ED"/>
    <w:rsid w:val="00406670"/>
    <w:rsid w:val="00425C29"/>
    <w:rsid w:val="00442F68"/>
    <w:rsid w:val="00450346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62BFD"/>
    <w:rsid w:val="00587304"/>
    <w:rsid w:val="005A654B"/>
    <w:rsid w:val="005B2582"/>
    <w:rsid w:val="005C1A98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6D5DCD"/>
    <w:rsid w:val="007052EB"/>
    <w:rsid w:val="007A2847"/>
    <w:rsid w:val="007B3B8B"/>
    <w:rsid w:val="007D68F4"/>
    <w:rsid w:val="007D745F"/>
    <w:rsid w:val="007F7FD5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A4B6D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700DF"/>
    <w:rsid w:val="00A72809"/>
    <w:rsid w:val="00A87A06"/>
    <w:rsid w:val="00AB1CC3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72C5A"/>
    <w:rsid w:val="00CF7FB7"/>
    <w:rsid w:val="00D109DD"/>
    <w:rsid w:val="00D7641D"/>
    <w:rsid w:val="00DA2448"/>
    <w:rsid w:val="00DB1F8F"/>
    <w:rsid w:val="00DB516F"/>
    <w:rsid w:val="00DD60D5"/>
    <w:rsid w:val="00E52C66"/>
    <w:rsid w:val="00EA01EF"/>
    <w:rsid w:val="00EA35EB"/>
    <w:rsid w:val="00EC3BCB"/>
    <w:rsid w:val="00EC7D6F"/>
    <w:rsid w:val="00ED75A6"/>
    <w:rsid w:val="00EE3BCD"/>
    <w:rsid w:val="00EE54C2"/>
    <w:rsid w:val="00F01EFF"/>
    <w:rsid w:val="00F11806"/>
    <w:rsid w:val="00F20082"/>
    <w:rsid w:val="00F33F33"/>
    <w:rsid w:val="00F4471F"/>
    <w:rsid w:val="00F80C85"/>
    <w:rsid w:val="00FB5675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A9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11</TotalTime>
  <Pages>3</Pages>
  <Words>382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4</cp:revision>
  <cp:lastPrinted>2026-04-14T12:34:00Z</cp:lastPrinted>
  <dcterms:created xsi:type="dcterms:W3CDTF">2026-02-20T14:19:00Z</dcterms:created>
  <dcterms:modified xsi:type="dcterms:W3CDTF">2026-04-14T12:34:00Z</dcterms:modified>
</cp:coreProperties>
</file>